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7A41" w14:textId="7B90A435" w:rsidR="004B08A0" w:rsidRPr="007870ED" w:rsidRDefault="004B08A0" w:rsidP="00DB5956">
      <w:pPr>
        <w:jc w:val="center"/>
        <w:rPr>
          <w:rFonts w:cs="B Nazanin"/>
          <w:b/>
          <w:bCs/>
          <w:sz w:val="20"/>
          <w:szCs w:val="20"/>
          <w:u w:val="single"/>
        </w:rPr>
      </w:pPr>
      <w:r w:rsidRPr="004B08A0">
        <w:rPr>
          <w:rFonts w:cs="B Titr" w:hint="cs"/>
          <w:sz w:val="28"/>
          <w:szCs w:val="28"/>
          <w:rtl/>
        </w:rPr>
        <w:t xml:space="preserve">فرايند </w:t>
      </w:r>
      <w:r w:rsidR="00651756">
        <w:rPr>
          <w:rFonts w:cs="B Titr" w:hint="cs"/>
          <w:sz w:val="28"/>
          <w:szCs w:val="28"/>
          <w:rtl/>
        </w:rPr>
        <w:t>استخراج آمار نیروی انسانی</w:t>
      </w:r>
      <w:r w:rsidR="007870ED">
        <w:rPr>
          <w:rFonts w:cs="B Titr" w:hint="cs"/>
          <w:sz w:val="28"/>
          <w:szCs w:val="28"/>
          <w:rtl/>
        </w:rPr>
        <w:t xml:space="preserve"> </w:t>
      </w:r>
      <w:r w:rsidR="007870ED" w:rsidRPr="00AC2197">
        <w:rPr>
          <w:rFonts w:cs="B Nazanin" w:hint="cs"/>
          <w:b/>
          <w:bCs/>
          <w:sz w:val="20"/>
          <w:szCs w:val="20"/>
          <w:u w:val="single"/>
          <w:rtl/>
        </w:rPr>
        <w:t>(مدیریت منابع انسانی)</w:t>
      </w:r>
    </w:p>
    <w:p w14:paraId="656F1941" w14:textId="77777777" w:rsidR="00095434" w:rsidRDefault="0066413C" w:rsidP="00095434">
      <w:r>
        <w:rPr>
          <w:noProof/>
          <w:highlight w:val="black"/>
        </w:rPr>
        <w:pict w14:anchorId="2062ABFC">
          <v:oval id="_x0000_s1030" style="position:absolute;left:0;text-align:left;margin-left:206.25pt;margin-top:5.15pt;width:68.25pt;height:48.95pt;z-index:251664384">
            <v:textbox>
              <w:txbxContent>
                <w:p w14:paraId="764D654E" w14:textId="77777777" w:rsidR="00095434" w:rsidRPr="009F4A17" w:rsidRDefault="00095434" w:rsidP="0066413C">
                  <w:pPr>
                    <w:rPr>
                      <w:rFonts w:cs="B Titr"/>
                    </w:rPr>
                  </w:pPr>
                  <w:r w:rsidRPr="009F4A17">
                    <w:rPr>
                      <w:rFonts w:cs="B Titr" w:hint="cs"/>
                      <w:rtl/>
                    </w:rPr>
                    <w:t xml:space="preserve">  شروع</w:t>
                  </w:r>
                </w:p>
                <w:p w14:paraId="123447C4" w14:textId="77777777" w:rsidR="00095434" w:rsidRDefault="00095434" w:rsidP="00095434"/>
              </w:txbxContent>
            </v:textbox>
            <w10:wrap anchorx="page"/>
          </v:oval>
        </w:pict>
      </w:r>
    </w:p>
    <w:p w14:paraId="7228C660" w14:textId="77777777" w:rsidR="00095434" w:rsidRDefault="00095434" w:rsidP="00095434"/>
    <w:p w14:paraId="214F4311" w14:textId="77777777" w:rsidR="00095434" w:rsidRDefault="0066413C" w:rsidP="00095434">
      <w:pPr>
        <w:rPr>
          <w:rtl/>
        </w:rPr>
      </w:pPr>
      <w:r>
        <w:rPr>
          <w:noProof/>
          <w:rtl/>
        </w:rPr>
        <w:pict w14:anchorId="046CAB6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0pt;margin-top:3.2pt;width:0;height:22.5pt;z-index:251667456" o:connectortype="straight">
            <v:stroke endarrow="block"/>
            <w10:wrap anchorx="page"/>
          </v:shape>
        </w:pict>
      </w:r>
    </w:p>
    <w:p w14:paraId="78CCB61E" w14:textId="77777777" w:rsidR="00095434" w:rsidRPr="00A81D76" w:rsidRDefault="0066413C" w:rsidP="00095434">
      <w:r>
        <w:rPr>
          <w:noProof/>
        </w:rPr>
        <w:pict w14:anchorId="57F770FE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left:0;text-align:left;margin-left:130.5pt;margin-top:1.15pt;width:201pt;height:62.45pt;z-index:251666432">
            <v:textbox>
              <w:txbxContent>
                <w:p w14:paraId="165299B6" w14:textId="73239CCA" w:rsidR="00095434" w:rsidRPr="00FA1619" w:rsidRDefault="00651756" w:rsidP="00FA1619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درخواست آمار از سوی مراجع داخلی و خارج سازمانی</w:t>
                  </w:r>
                </w:p>
                <w:p w14:paraId="79DF9795" w14:textId="77777777" w:rsidR="00095434" w:rsidRPr="00447F8E" w:rsidRDefault="00095434" w:rsidP="00095434"/>
              </w:txbxContent>
            </v:textbox>
            <w10:wrap anchorx="page"/>
          </v:shape>
        </w:pict>
      </w:r>
    </w:p>
    <w:p w14:paraId="6073A005" w14:textId="77777777" w:rsidR="00095434" w:rsidRPr="00A81D76" w:rsidRDefault="00095434" w:rsidP="00095434"/>
    <w:p w14:paraId="4ECEDB39" w14:textId="77777777" w:rsidR="00095434" w:rsidRPr="00A81D76" w:rsidRDefault="0066413C" w:rsidP="00095434">
      <w:r>
        <w:rPr>
          <w:noProof/>
        </w:rPr>
        <w:pict w14:anchorId="4AB6A86C">
          <v:shape id="_x0000_s1034" type="#_x0000_t32" style="position:absolute;left:0;text-align:left;margin-left:240pt;margin-top:12.7pt;width:0;height:17.05pt;z-index:251668480" o:connectortype="straight">
            <v:stroke endarrow="block"/>
            <w10:wrap anchorx="page"/>
          </v:shape>
        </w:pict>
      </w:r>
    </w:p>
    <w:p w14:paraId="70BCF9C3" w14:textId="77777777" w:rsidR="00095434" w:rsidRPr="00A81D76" w:rsidRDefault="0066413C" w:rsidP="00095434">
      <w:r>
        <w:rPr>
          <w:noProof/>
          <w:highlight w:val="black"/>
        </w:rPr>
        <w:pict w14:anchorId="5C682381"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167.25pt;margin-top:4.35pt;width:2in;height:38.25pt;z-index:251665408">
            <v:textbox style="mso-next-textbox:#_x0000_s1031">
              <w:txbxContent>
                <w:p w14:paraId="1F0B5D40" w14:textId="6C26F36E" w:rsidR="00095434" w:rsidRDefault="00095434" w:rsidP="00077E66">
                  <w:r>
                    <w:rPr>
                      <w:rFonts w:hint="cs"/>
                      <w:rtl/>
                    </w:rPr>
                    <w:t xml:space="preserve">     </w:t>
                  </w:r>
                  <w:r w:rsidR="0066413C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      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ميز</w:t>
                  </w:r>
                  <w:r w:rsidR="00077E6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خدمت</w:t>
                  </w:r>
                </w:p>
              </w:txbxContent>
            </v:textbox>
            <w10:wrap anchorx="page"/>
          </v:shape>
        </w:pict>
      </w:r>
    </w:p>
    <w:p w14:paraId="1CC6A8CD" w14:textId="77777777" w:rsidR="00095434" w:rsidRPr="00A81D76" w:rsidRDefault="0066413C" w:rsidP="00095434">
      <w:r>
        <w:rPr>
          <w:noProof/>
        </w:rPr>
        <w:pict w14:anchorId="2226F7C3">
          <v:shape id="_x0000_s1041" type="#_x0000_t32" style="position:absolute;left:0;text-align:left;margin-left:240pt;margin-top:17.15pt;width:0;height:32.25pt;z-index:251675648" o:connectortype="straight">
            <v:stroke endarrow="block"/>
            <w10:wrap anchorx="page"/>
          </v:shape>
        </w:pict>
      </w:r>
    </w:p>
    <w:p w14:paraId="0C4676CD" w14:textId="77777777" w:rsidR="00095434" w:rsidRPr="00A81D76" w:rsidRDefault="0066413C" w:rsidP="00095434">
      <w:r>
        <w:rPr>
          <w:noProof/>
        </w:rPr>
        <w:pict w14:anchorId="4BFBBCE5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7.25pt;margin-top:23.95pt;width:2in;height:41.25pt;z-index:251674624">
            <v:textbox>
              <w:txbxContent>
                <w:p w14:paraId="6928A8DA" w14:textId="77777777" w:rsidR="00095434" w:rsidRDefault="00095434" w:rsidP="00FA161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       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مديرمنابع انساني دانشگاه</w:t>
                  </w:r>
                </w:p>
              </w:txbxContent>
            </v:textbox>
            <w10:wrap anchorx="page"/>
          </v:shape>
        </w:pict>
      </w:r>
    </w:p>
    <w:p w14:paraId="06483E0A" w14:textId="77777777" w:rsidR="00095434" w:rsidRPr="00A81D76" w:rsidRDefault="0066413C" w:rsidP="00095434">
      <w:r>
        <w:rPr>
          <w:noProof/>
        </w:rPr>
        <w:pict w14:anchorId="138A7ADB">
          <v:shape id="_x0000_s1035" type="#_x0000_t32" style="position:absolute;left:0;text-align:left;margin-left:240pt;margin-top:9.8pt;width:0;height:24.75pt;z-index:251669504" o:connectortype="straight">
            <v:stroke endarrow="block"/>
            <w10:wrap anchorx="page"/>
          </v:shape>
        </w:pict>
      </w:r>
    </w:p>
    <w:p w14:paraId="1C80B584" w14:textId="77777777" w:rsidR="00095434" w:rsidRPr="00A81D76" w:rsidRDefault="0066413C" w:rsidP="00095434">
      <w:r>
        <w:rPr>
          <w:noProof/>
        </w:rPr>
        <w:pict w14:anchorId="4297D8FC">
          <v:shape id="_x0000_s1028" type="#_x0000_t32" style="position:absolute;left:0;text-align:left;margin-left:240pt;margin-top:14.3pt;width:0;height:27pt;z-index:251662336" o:connectortype="straight">
            <v:stroke endarrow="block"/>
            <w10:wrap anchorx="page"/>
          </v:shape>
        </w:pict>
      </w:r>
    </w:p>
    <w:p w14:paraId="10C03F0E" w14:textId="77777777" w:rsidR="00095434" w:rsidRDefault="0066413C" w:rsidP="00095434">
      <w:r>
        <w:rPr>
          <w:noProof/>
        </w:rPr>
        <w:pict w14:anchorId="566C0294">
          <v:shape id="_x0000_s1037" type="#_x0000_t7" style="position:absolute;left:0;text-align:left;margin-left:131.45pt;margin-top:17.4pt;width:207.85pt;height:57pt;z-index:251671552">
            <v:textbox>
              <w:txbxContent>
                <w:p w14:paraId="2A77365D" w14:textId="65AF25C4" w:rsidR="00095434" w:rsidRPr="00FA1619" w:rsidRDefault="00095434" w:rsidP="00651756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اداره كارگزيني جهت </w:t>
                  </w:r>
                  <w:r w:rsidR="00651756">
                    <w:rPr>
                      <w:rFonts w:cs="B Nazanin" w:hint="cs"/>
                      <w:sz w:val="20"/>
                      <w:szCs w:val="20"/>
                      <w:rtl/>
                    </w:rPr>
                    <w:t>استخراج آمار</w:t>
                  </w:r>
                </w:p>
                <w:p w14:paraId="3A6D5C76" w14:textId="77777777" w:rsidR="00095434" w:rsidRDefault="00095434" w:rsidP="00095434"/>
              </w:txbxContent>
            </v:textbox>
            <w10:wrap anchorx="page"/>
          </v:shape>
        </w:pict>
      </w:r>
    </w:p>
    <w:p w14:paraId="3A3FB51B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3913AF6A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433D50D8" w14:textId="77777777" w:rsidR="00095434" w:rsidRDefault="0066413C" w:rsidP="00095434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08ABC91A">
          <v:rect id="_x0000_s1026" style="position:absolute;left:0;text-align:left;margin-left:159.75pt;margin-top:22.4pt;width:159.75pt;height:31.5pt;z-index:251660288">
            <v:textbox>
              <w:txbxContent>
                <w:p w14:paraId="3CA067CA" w14:textId="65820BBA" w:rsidR="00095434" w:rsidRDefault="0066413C" w:rsidP="0066413C">
                  <w:r>
                    <w:rPr>
                      <w:rFonts w:hint="cs"/>
                      <w:rtl/>
                    </w:rPr>
                    <w:t xml:space="preserve">          </w:t>
                  </w:r>
                  <w:bookmarkStart w:id="0" w:name="_GoBack"/>
                  <w:bookmarkEnd w:id="0"/>
                  <w:r w:rsidR="00095434">
                    <w:rPr>
                      <w:rFonts w:hint="cs"/>
                      <w:rtl/>
                    </w:rPr>
                    <w:t xml:space="preserve">      </w:t>
                  </w:r>
                  <w:r w:rsidR="00651756">
                    <w:rPr>
                      <w:rFonts w:cs="B Nazanin" w:hint="cs"/>
                      <w:sz w:val="20"/>
                      <w:szCs w:val="20"/>
                      <w:rtl/>
                    </w:rPr>
                    <w:t>مدیر منابع انسانی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 w14:anchorId="414E9C0C">
          <v:shape id="_x0000_s1036" type="#_x0000_t32" style="position:absolute;left:0;text-align:left;margin-left:240pt;margin-top:-.1pt;width:0;height:22.5pt;z-index:251670528" o:connectortype="straight">
            <v:stroke endarrow="block"/>
            <w10:wrap anchorx="page"/>
          </v:shape>
        </w:pict>
      </w:r>
    </w:p>
    <w:p w14:paraId="2253586B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7273D490" w14:textId="77777777" w:rsidR="00095434" w:rsidRDefault="0066413C" w:rsidP="00095434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7FC55BA3">
          <v:shape id="_x0000_s1029" type="#_x0000_t32" style="position:absolute;left:0;text-align:left;margin-left:240pt;margin-top:4.8pt;width:0;height:25.5pt;z-index:251663360" o:connectortype="straight">
            <v:stroke endarrow="block"/>
            <w10:wrap anchorx="page"/>
          </v:shape>
        </w:pict>
      </w:r>
    </w:p>
    <w:p w14:paraId="60AE9464" w14:textId="77777777" w:rsidR="00095434" w:rsidRDefault="0066413C" w:rsidP="00095434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51596FE7">
          <v:shape id="_x0000_s1042" type="#_x0000_t7" style="position:absolute;left:0;text-align:left;margin-left:137.25pt;margin-top:5.75pt;width:186pt;height:62.9pt;z-index:251676672">
            <v:textbox>
              <w:txbxContent>
                <w:p w14:paraId="40B9EE58" w14:textId="7B600E22" w:rsidR="00095434" w:rsidRPr="00FA1619" w:rsidRDefault="00651756" w:rsidP="00FA1619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تهیه پیش نویس مربوطه جهت ارسال آمار</w:t>
                  </w:r>
                </w:p>
              </w:txbxContent>
            </v:textbox>
            <w10:wrap anchorx="page"/>
          </v:shape>
        </w:pict>
      </w:r>
    </w:p>
    <w:p w14:paraId="247FB8BD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52DF0087" w14:textId="77777777" w:rsidR="00095434" w:rsidRDefault="0066413C" w:rsidP="00095434">
      <w:pPr>
        <w:rPr>
          <w:rtl/>
        </w:rPr>
      </w:pPr>
      <w:r>
        <w:rPr>
          <w:noProof/>
          <w:rtl/>
        </w:rPr>
        <w:pict w14:anchorId="6F26DC23">
          <v:shape id="_x0000_s1039" type="#_x0000_t32" style="position:absolute;left:0;text-align:left;margin-left:239.25pt;margin-top:19.1pt;width:.8pt;height:15.55pt;z-index:251673600" o:connectortype="straight">
            <v:stroke endarrow="block"/>
            <w10:wrap anchorx="page"/>
          </v:shape>
        </w:pict>
      </w:r>
    </w:p>
    <w:p w14:paraId="50241B07" w14:textId="77777777" w:rsidR="00095434" w:rsidRDefault="0066413C" w:rsidP="00095434">
      <w:pPr>
        <w:rPr>
          <w:rtl/>
        </w:rPr>
      </w:pPr>
      <w:r>
        <w:rPr>
          <w:noProof/>
          <w:rtl/>
        </w:rPr>
        <w:pict w14:anchorId="40D82825">
          <v:shape id="_x0000_s1038" type="#_x0000_t7" style="position:absolute;left:0;text-align:left;margin-left:123pt;margin-top:10.1pt;width:200.25pt;height:63pt;z-index:251672576">
            <v:textbox>
              <w:txbxContent>
                <w:p w14:paraId="77C60F98" w14:textId="593734D1" w:rsidR="00095434" w:rsidRPr="00FA1619" w:rsidRDefault="00095434" w:rsidP="00651756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ميزخدمت جهت </w:t>
                  </w:r>
                  <w:r w:rsidR="00651756">
                    <w:rPr>
                      <w:rFonts w:cs="B Nazanin" w:hint="cs"/>
                      <w:sz w:val="20"/>
                      <w:szCs w:val="20"/>
                      <w:rtl/>
                    </w:rPr>
                    <w:t>ارسال آمار</w:t>
                  </w:r>
                </w:p>
                <w:p w14:paraId="04513BC6" w14:textId="77777777" w:rsidR="00095434" w:rsidRPr="008D6A94" w:rsidRDefault="00095434" w:rsidP="00095434"/>
              </w:txbxContent>
            </v:textbox>
            <w10:wrap anchorx="page"/>
          </v:shape>
        </w:pict>
      </w:r>
    </w:p>
    <w:p w14:paraId="142DA92C" w14:textId="77777777" w:rsidR="00095434" w:rsidRDefault="00095434" w:rsidP="00095434">
      <w:pPr>
        <w:rPr>
          <w:rtl/>
        </w:rPr>
      </w:pPr>
    </w:p>
    <w:p w14:paraId="36BFB75B" w14:textId="77777777" w:rsidR="00095434" w:rsidRDefault="0066413C" w:rsidP="00095434">
      <w:pPr>
        <w:rPr>
          <w:rtl/>
        </w:rPr>
      </w:pPr>
      <w:r>
        <w:rPr>
          <w:noProof/>
          <w:rtl/>
        </w:rPr>
        <w:pict w14:anchorId="3F88EFFA">
          <v:shape id="_x0000_s1043" type="#_x0000_t32" style="position:absolute;left:0;text-align:left;margin-left:239.25pt;margin-top:23.05pt;width:.8pt;height:12.8pt;z-index:251677696" o:connectortype="straight">
            <v:stroke endarrow="block"/>
            <w10:wrap anchorx="page"/>
          </v:shape>
        </w:pict>
      </w:r>
    </w:p>
    <w:p w14:paraId="73E9E4A3" w14:textId="77777777" w:rsidR="00095434" w:rsidRDefault="0066413C" w:rsidP="00095434">
      <w:pPr>
        <w:rPr>
          <w:rtl/>
        </w:rPr>
      </w:pPr>
      <w:r>
        <w:rPr>
          <w:noProof/>
          <w:rtl/>
        </w:rPr>
        <w:pict w14:anchorId="036B302D">
          <v:oval id="_x0000_s1044" style="position:absolute;left:0;text-align:left;margin-left:206.25pt;margin-top:14.3pt;width:61.5pt;height:54.75pt;z-index:251678720">
            <v:textbox>
              <w:txbxContent>
                <w:p w14:paraId="25477993" w14:textId="77777777" w:rsidR="00095434" w:rsidRPr="009F4A17" w:rsidRDefault="00095434" w:rsidP="009F4A17">
                  <w:pPr>
                    <w:jc w:val="center"/>
                    <w:rPr>
                      <w:rFonts w:cs="B Titr"/>
                    </w:rPr>
                  </w:pPr>
                  <w:r w:rsidRPr="009F4A17">
                    <w:rPr>
                      <w:rFonts w:cs="B Titr" w:hint="cs"/>
                      <w:rtl/>
                    </w:rPr>
                    <w:t xml:space="preserve">  پايان</w:t>
                  </w:r>
                </w:p>
              </w:txbxContent>
            </v:textbox>
            <w10:wrap anchorx="page"/>
          </v:oval>
        </w:pict>
      </w:r>
    </w:p>
    <w:p w14:paraId="6EF54576" w14:textId="77777777" w:rsidR="00095434" w:rsidRDefault="00095434" w:rsidP="00095434">
      <w:pPr>
        <w:rPr>
          <w:rtl/>
        </w:rPr>
      </w:pPr>
    </w:p>
    <w:p w14:paraId="5276B0A2" w14:textId="77777777" w:rsidR="00FD3DEB" w:rsidRPr="00C82716" w:rsidRDefault="0066413C" w:rsidP="00C82716">
      <w:pPr>
        <w:rPr>
          <w:rtl/>
        </w:rPr>
      </w:pPr>
      <w:r>
        <w:rPr>
          <w:noProof/>
          <w:rtl/>
        </w:rPr>
        <w:pict w14:anchorId="4223E678">
          <v:oval id="_x0000_s1027" style="position:absolute;left:0;text-align:left;margin-left:213pt;margin-top:374.25pt;width:75pt;height:69pt;z-index:251661312">
            <v:textbox>
              <w:txbxContent>
                <w:p w14:paraId="7341E9B6" w14:textId="77777777" w:rsidR="00095434" w:rsidRDefault="00095434" w:rsidP="0009543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ميزخدمت جهت تفكيك احكام</w:t>
                  </w:r>
                </w:p>
              </w:txbxContent>
            </v:textbox>
            <w10:wrap anchorx="page"/>
          </v:oval>
        </w:pic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21FF" w14:paraId="4CEBFE4F" w14:textId="77777777" w:rsidTr="00114E9E">
        <w:trPr>
          <w:trHeight w:val="4810"/>
        </w:trPr>
        <w:tc>
          <w:tcPr>
            <w:tcW w:w="9242" w:type="dxa"/>
          </w:tcPr>
          <w:p w14:paraId="2E631EEE" w14:textId="77777777" w:rsidR="008E6BB5" w:rsidRDefault="008E6BB5" w:rsidP="008E6BB5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2BA64F67" w14:textId="77777777" w:rsidR="008E6BB5" w:rsidRDefault="008E6BB5" w:rsidP="00D94525">
            <w:pPr>
              <w:spacing w:line="360" w:lineRule="auto"/>
              <w:rPr>
                <w:rFonts w:cs="B Nazanin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توضیح فرایند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 گردش کار</w:t>
            </w:r>
            <w:r w:rsidRPr="008E6BB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9452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Titr" w:hint="cs"/>
                <w:b/>
                <w:bCs/>
                <w:sz w:val="24"/>
                <w:szCs w:val="24"/>
                <w:rtl/>
              </w:rPr>
              <w:t>درخواست تاييديه كارت ايثارگري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2640EC13" w14:textId="3B630E73" w:rsidR="008E6BB5" w:rsidRDefault="008E6BB5" w:rsidP="00651756">
            <w:pPr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اين فرايند ابتدا </w:t>
            </w:r>
            <w:r w:rsidR="006517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طریق اتوماسیون نامه مربوط به آمار دریافت می گردد و با توجه به اطلاعاتی که درخواست شده آمار از طریق سیستم پرسنلی آذرخش استخراج می گردد و پس از تائید مدیریت منابع انسانی </w:t>
            </w:r>
            <w:r w:rsidR="00A4401D">
              <w:rPr>
                <w:rFonts w:cs="B Nazanin" w:hint="cs"/>
                <w:b/>
                <w:bCs/>
                <w:sz w:val="24"/>
                <w:szCs w:val="24"/>
                <w:rtl/>
              </w:rPr>
              <w:t>از طریق نامه رسمی به واحد مربوطه ارسال می شود.</w:t>
            </w:r>
          </w:p>
          <w:p w14:paraId="23AD5D96" w14:textId="77777777" w:rsidR="00614664" w:rsidRPr="00DC6A02" w:rsidRDefault="00614664" w:rsidP="00DC6A0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3DEB" w14:paraId="7451359A" w14:textId="77777777" w:rsidTr="00B535B8">
        <w:tc>
          <w:tcPr>
            <w:tcW w:w="9242" w:type="dxa"/>
          </w:tcPr>
          <w:p w14:paraId="14880D18" w14:textId="77777777" w:rsidR="00114E9E" w:rsidRDefault="00114E9E" w:rsidP="00A27C65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426B16E1" w14:textId="77777777" w:rsidR="00833E54" w:rsidRPr="00A27C65" w:rsidRDefault="00833E54" w:rsidP="00A27C65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مدارک مورد نیاز : </w:t>
            </w:r>
          </w:p>
          <w:p w14:paraId="21598251" w14:textId="77777777" w:rsidR="0077226C" w:rsidRDefault="00A81C9C" w:rsidP="0077226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77226C">
              <w:rPr>
                <w:rFonts w:cs="B Nazanin" w:hint="cs"/>
                <w:b/>
                <w:bCs/>
                <w:sz w:val="24"/>
                <w:szCs w:val="24"/>
                <w:rtl/>
              </w:rPr>
              <w:t>کارت ایثارگری</w:t>
            </w:r>
          </w:p>
          <w:p w14:paraId="01E92955" w14:textId="77777777" w:rsidR="00EC76C2" w:rsidRPr="0077226C" w:rsidRDefault="00EC76C2" w:rsidP="0077226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2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ارائه درخواست به میز </w:t>
            </w:r>
            <w:r w:rsidR="0077226C">
              <w:rPr>
                <w:rFonts w:cs="B Nazanin" w:hint="cs"/>
                <w:b/>
                <w:bCs/>
                <w:sz w:val="24"/>
                <w:szCs w:val="24"/>
                <w:rtl/>
              </w:rPr>
              <w:t>خدمت</w:t>
            </w:r>
          </w:p>
          <w:p w14:paraId="68E3556D" w14:textId="77777777" w:rsidR="00114E9E" w:rsidRPr="00114E9E" w:rsidRDefault="00114E9E" w:rsidP="00114E9E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153BC" w14:paraId="52B2BAFB" w14:textId="77777777" w:rsidTr="00B535B8">
        <w:tc>
          <w:tcPr>
            <w:tcW w:w="9242" w:type="dxa"/>
          </w:tcPr>
          <w:p w14:paraId="6A824137" w14:textId="77777777" w:rsidR="00114E9E" w:rsidRDefault="00114E9E" w:rsidP="000D624F">
            <w:pPr>
              <w:spacing w:line="36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220CC6F4" w14:textId="77777777" w:rsidR="00A55E41" w:rsidRDefault="009153BC" w:rsidP="005C430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مدت زمان</w:t>
            </w:r>
            <w:r w:rsidR="00F96E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انتظار</w:t>
            </w:r>
            <w:r w:rsidR="00B24602"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5F394EAA" w14:textId="77777777" w:rsidR="009153BC" w:rsidRPr="00A5381D" w:rsidRDefault="00B24602" w:rsidP="005C430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4308" w:rsidRPr="00A5381D">
              <w:rPr>
                <w:rFonts w:cs="B Nazanin" w:hint="cs"/>
                <w:b/>
                <w:bCs/>
                <w:sz w:val="24"/>
                <w:szCs w:val="24"/>
                <w:rtl/>
              </w:rPr>
              <w:t>از زمان تحويل مدارك توسط كارگزيني لغايت دريافت جوابيه از ستاد</w:t>
            </w:r>
            <w:r w:rsidR="00141AA4" w:rsidRP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4308" w:rsidRPr="00A5381D">
              <w:rPr>
                <w:rFonts w:cs="B Nazanin" w:hint="cs"/>
                <w:b/>
                <w:bCs/>
                <w:sz w:val="24"/>
                <w:szCs w:val="24"/>
                <w:rtl/>
              </w:rPr>
              <w:t>حداقل 7روز تا 30روز</w:t>
            </w:r>
          </w:p>
          <w:p w14:paraId="348BA94C" w14:textId="77777777" w:rsidR="00A55E41" w:rsidRDefault="00C82716" w:rsidP="00C82716">
            <w:pPr>
              <w:spacing w:line="36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صاحب فرآیند:</w:t>
            </w:r>
          </w:p>
          <w:p w14:paraId="37B7C45E" w14:textId="3D6BC9B7" w:rsidR="00A324BF" w:rsidRPr="00A65D9B" w:rsidRDefault="00C82716" w:rsidP="00A4401D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030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324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کارشناسان </w:t>
            </w:r>
            <w:r w:rsidR="00A324BF" w:rsidRPr="00A65D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A324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داداشی </w:t>
            </w:r>
          </w:p>
          <w:p w14:paraId="1FF527A9" w14:textId="39212392" w:rsidR="00A324BF" w:rsidRDefault="00A324BF" w:rsidP="00A4401D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تماس :</w:t>
            </w:r>
            <w:r w:rsidRPr="000D44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1AFF4C3F" w14:textId="77777777" w:rsidR="00A324BF" w:rsidRPr="007F5414" w:rsidRDefault="00A324BF" w:rsidP="00A324BF">
            <w:pPr>
              <w:spacing w:after="20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414">
              <w:rPr>
                <w:rFonts w:cs="B Nazanin" w:hint="cs"/>
                <w:b/>
                <w:bCs/>
                <w:sz w:val="24"/>
                <w:szCs w:val="24"/>
                <w:rtl/>
              </w:rPr>
              <w:t>تلفنخانه مرکزی : 33018100</w:t>
            </w:r>
          </w:p>
          <w:p w14:paraId="687103FC" w14:textId="77777777" w:rsidR="009153BC" w:rsidRDefault="009153BC" w:rsidP="00E4142D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DBC0042" w14:textId="77777777" w:rsidR="00FD3DEB" w:rsidRPr="006D5521" w:rsidRDefault="00FD3DEB" w:rsidP="00CE591C">
      <w:pPr>
        <w:jc w:val="right"/>
        <w:rPr>
          <w:rFonts w:cs="2  Nazanin"/>
          <w:sz w:val="28"/>
          <w:szCs w:val="28"/>
        </w:rPr>
      </w:pPr>
    </w:p>
    <w:sectPr w:rsidR="00FD3DEB" w:rsidRPr="006D5521" w:rsidSect="00CB36C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0437"/>
    <w:multiLevelType w:val="hybridMultilevel"/>
    <w:tmpl w:val="15907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EE1"/>
    <w:multiLevelType w:val="hybridMultilevel"/>
    <w:tmpl w:val="57360F30"/>
    <w:lvl w:ilvl="0" w:tplc="589E0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compat>
    <w:compatSetting w:name="compatibilityMode" w:uri="http://schemas.microsoft.com/office/word" w:val="12"/>
  </w:compat>
  <w:rsids>
    <w:rsidRoot w:val="00406202"/>
    <w:rsid w:val="000427B2"/>
    <w:rsid w:val="00077E66"/>
    <w:rsid w:val="000821FF"/>
    <w:rsid w:val="00095434"/>
    <w:rsid w:val="00096738"/>
    <w:rsid w:val="000A4AA1"/>
    <w:rsid w:val="000D1CD9"/>
    <w:rsid w:val="000D624F"/>
    <w:rsid w:val="00114E9E"/>
    <w:rsid w:val="00141AA4"/>
    <w:rsid w:val="001508D5"/>
    <w:rsid w:val="001C24B7"/>
    <w:rsid w:val="001C72D4"/>
    <w:rsid w:val="001D4597"/>
    <w:rsid w:val="001E25A4"/>
    <w:rsid w:val="001E546F"/>
    <w:rsid w:val="00254FE9"/>
    <w:rsid w:val="0026064C"/>
    <w:rsid w:val="002B7A41"/>
    <w:rsid w:val="0033060F"/>
    <w:rsid w:val="00355141"/>
    <w:rsid w:val="003955BF"/>
    <w:rsid w:val="003F1E9C"/>
    <w:rsid w:val="004018F4"/>
    <w:rsid w:val="00406202"/>
    <w:rsid w:val="00425597"/>
    <w:rsid w:val="00447260"/>
    <w:rsid w:val="0047050C"/>
    <w:rsid w:val="004832D7"/>
    <w:rsid w:val="004B08A0"/>
    <w:rsid w:val="004B2516"/>
    <w:rsid w:val="004C645A"/>
    <w:rsid w:val="004E290B"/>
    <w:rsid w:val="00567D11"/>
    <w:rsid w:val="005901FB"/>
    <w:rsid w:val="005B253E"/>
    <w:rsid w:val="005C4308"/>
    <w:rsid w:val="005E228F"/>
    <w:rsid w:val="00614664"/>
    <w:rsid w:val="00647EEA"/>
    <w:rsid w:val="00651756"/>
    <w:rsid w:val="0066413C"/>
    <w:rsid w:val="006768C4"/>
    <w:rsid w:val="006B35C1"/>
    <w:rsid w:val="006D5521"/>
    <w:rsid w:val="006F7EF1"/>
    <w:rsid w:val="00770E52"/>
    <w:rsid w:val="0077226C"/>
    <w:rsid w:val="007870ED"/>
    <w:rsid w:val="00790703"/>
    <w:rsid w:val="007A2BDC"/>
    <w:rsid w:val="0080112F"/>
    <w:rsid w:val="008121E9"/>
    <w:rsid w:val="0082169A"/>
    <w:rsid w:val="00833E54"/>
    <w:rsid w:val="00840BCE"/>
    <w:rsid w:val="00840D90"/>
    <w:rsid w:val="00844D98"/>
    <w:rsid w:val="00857EA4"/>
    <w:rsid w:val="008850BE"/>
    <w:rsid w:val="008A298A"/>
    <w:rsid w:val="008B3C59"/>
    <w:rsid w:val="008C25AA"/>
    <w:rsid w:val="008E6BB5"/>
    <w:rsid w:val="008F54E6"/>
    <w:rsid w:val="009153BC"/>
    <w:rsid w:val="009A32B8"/>
    <w:rsid w:val="009C5359"/>
    <w:rsid w:val="009E59A3"/>
    <w:rsid w:val="009F4A17"/>
    <w:rsid w:val="00A0255C"/>
    <w:rsid w:val="00A251A8"/>
    <w:rsid w:val="00A27C65"/>
    <w:rsid w:val="00A324BF"/>
    <w:rsid w:val="00A34C4E"/>
    <w:rsid w:val="00A42BF2"/>
    <w:rsid w:val="00A4401D"/>
    <w:rsid w:val="00A5381D"/>
    <w:rsid w:val="00A55E41"/>
    <w:rsid w:val="00A81BFE"/>
    <w:rsid w:val="00A81C9C"/>
    <w:rsid w:val="00A94071"/>
    <w:rsid w:val="00AA00D1"/>
    <w:rsid w:val="00AC3D2A"/>
    <w:rsid w:val="00B05046"/>
    <w:rsid w:val="00B14A54"/>
    <w:rsid w:val="00B24602"/>
    <w:rsid w:val="00B634FE"/>
    <w:rsid w:val="00B772FF"/>
    <w:rsid w:val="00BA65A0"/>
    <w:rsid w:val="00C40E6D"/>
    <w:rsid w:val="00C45681"/>
    <w:rsid w:val="00C522BD"/>
    <w:rsid w:val="00C82716"/>
    <w:rsid w:val="00C94785"/>
    <w:rsid w:val="00CB36C0"/>
    <w:rsid w:val="00CE526C"/>
    <w:rsid w:val="00CE591C"/>
    <w:rsid w:val="00D01FFD"/>
    <w:rsid w:val="00D22625"/>
    <w:rsid w:val="00D44CA2"/>
    <w:rsid w:val="00D9047C"/>
    <w:rsid w:val="00D917F4"/>
    <w:rsid w:val="00D94525"/>
    <w:rsid w:val="00DA0003"/>
    <w:rsid w:val="00DA4C00"/>
    <w:rsid w:val="00DB47F2"/>
    <w:rsid w:val="00DB5956"/>
    <w:rsid w:val="00DC6A02"/>
    <w:rsid w:val="00DF5321"/>
    <w:rsid w:val="00E011BF"/>
    <w:rsid w:val="00E262F5"/>
    <w:rsid w:val="00E4142D"/>
    <w:rsid w:val="00E67420"/>
    <w:rsid w:val="00E70501"/>
    <w:rsid w:val="00EC2E0F"/>
    <w:rsid w:val="00EC76C2"/>
    <w:rsid w:val="00ED692B"/>
    <w:rsid w:val="00F04894"/>
    <w:rsid w:val="00F11E69"/>
    <w:rsid w:val="00F96E64"/>
    <w:rsid w:val="00FA1619"/>
    <w:rsid w:val="00FA1AF0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3"/>
        <o:r id="V:Rule2" type="connector" idref="#_x0000_s1043"/>
        <o:r id="V:Rule3" type="connector" idref="#_x0000_s1039"/>
        <o:r id="V:Rule4" type="connector" idref="#_x0000_s1028"/>
        <o:r id="V:Rule5" type="connector" idref="#_x0000_s1035"/>
        <o:r id="V:Rule6" type="connector" idref="#_x0000_s1034"/>
        <o:r id="V:Rule7" type="connector" idref="#_x0000_s1029"/>
        <o:r id="V:Rule8" type="connector" idref="#_x0000_s1036"/>
        <o:r id="V:Rule9" type="connector" idref="#_x0000_s1041"/>
      </o:rules>
    </o:shapelayout>
  </w:shapeDefaults>
  <w:decimalSymbol w:val="."/>
  <w:listSeparator w:val="؛"/>
  <w14:docId w14:val="01D5E186"/>
  <w15:docId w15:val="{911E6DD5-DBAB-43E3-AC31-E7A26A10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فاطمه داداشی</cp:lastModifiedBy>
  <cp:revision>100</cp:revision>
  <dcterms:created xsi:type="dcterms:W3CDTF">2018-08-01T05:27:00Z</dcterms:created>
  <dcterms:modified xsi:type="dcterms:W3CDTF">2025-01-07T08:38:00Z</dcterms:modified>
</cp:coreProperties>
</file>